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5499EA77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352B57">
        <w:rPr>
          <w:rFonts w:ascii="Times New Roman" w:hAnsi="Times New Roman" w:cs="Times New Roman"/>
          <w:b/>
          <w:sz w:val="24"/>
          <w:szCs w:val="24"/>
        </w:rPr>
        <w:t>5</w:t>
      </w:r>
      <w:r w:rsidR="0050759E" w:rsidRPr="0050759E">
        <w:rPr>
          <w:rFonts w:ascii="Times New Roman" w:hAnsi="Times New Roman" w:cs="Times New Roman"/>
          <w:b/>
          <w:sz w:val="24"/>
          <w:szCs w:val="24"/>
        </w:rPr>
        <w:t>516</w:t>
      </w:r>
      <w:r w:rsidR="00CC2ABA" w:rsidRPr="00CC2ABA">
        <w:rPr>
          <w:rFonts w:ascii="Times New Roman" w:hAnsi="Times New Roman" w:cs="Times New Roman"/>
          <w:b/>
          <w:sz w:val="24"/>
          <w:szCs w:val="24"/>
        </w:rPr>
        <w:t>-OD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E0F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50759E" w:rsidRPr="00E06281">
        <w:rPr>
          <w:rFonts w:ascii="Times New Roman" w:hAnsi="Times New Roman" w:cs="Times New Roman"/>
          <w:b/>
          <w:sz w:val="24"/>
          <w:szCs w:val="24"/>
        </w:rPr>
        <w:t>поставк</w:t>
      </w:r>
      <w:r w:rsidR="003A4E88">
        <w:rPr>
          <w:rFonts w:ascii="Times New Roman" w:hAnsi="Times New Roman" w:cs="Times New Roman"/>
          <w:b/>
          <w:sz w:val="24"/>
          <w:szCs w:val="24"/>
        </w:rPr>
        <w:t>и</w:t>
      </w:r>
      <w:r w:rsidR="0050759E" w:rsidRPr="00E0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59E" w:rsidRPr="00F8185E">
        <w:rPr>
          <w:rFonts w:ascii="Times New Roman" w:hAnsi="Times New Roman" w:cs="Times New Roman"/>
          <w:b/>
          <w:sz w:val="24"/>
          <w:szCs w:val="24"/>
        </w:rPr>
        <w:t>телекоммуникационных шкафов и сопутствующих материалов СКС для КТК-К</w:t>
      </w:r>
      <w:r w:rsidR="00173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50759E">
        <w:trPr>
          <w:trHeight w:val="1686"/>
        </w:trPr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BD" w14:textId="021295AD" w:rsidR="004C0BF8" w:rsidRPr="004C0BF8" w:rsidRDefault="00496DFD" w:rsidP="0050759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Казахстан, Атырауская область, Махамбетский район, сельский округ Бейбарыс, село Аккайын, улица 1, здание 24, почтовый инд</w:t>
            </w:r>
            <w:r w:rsidR="00BF2E0F">
              <w:rPr>
                <w:rFonts w:ascii="Times New Roman" w:hAnsi="Times New Roman" w:cs="Times New Roman"/>
                <w:sz w:val="24"/>
                <w:szCs w:val="24"/>
              </w:rPr>
              <w:t>екс 060700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523CAF73" w:rsidR="00EC20B4" w:rsidRPr="00496DFD" w:rsidRDefault="0023663B" w:rsidP="0050759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35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73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резидентами Российской Федерации в Республику Казахстан ставка НДС = 0%</w:t>
            </w:r>
          </w:p>
          <w:p w14:paraId="52CFAEEE" w14:textId="2E7B22E1" w:rsidR="00496DFD" w:rsidRPr="00946E6E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5F854333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0FEC56D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050AD967" w:rsidR="00496DFD" w:rsidRPr="00DB1008" w:rsidRDefault="00496DFD" w:rsidP="00DB100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24417E89" w:rsidR="00496DFD" w:rsidRPr="0087468C" w:rsidRDefault="00496DFD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- Паспорт / чертежи в соответствии с ТТ 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A92A3B7" w:rsidR="00496DFD" w:rsidRPr="00BF2E0F" w:rsidRDefault="006B064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6B064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6B064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0E29624" w:rsidR="00496DFD" w:rsidRPr="00352B57" w:rsidRDefault="00352B57" w:rsidP="006B064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507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1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B0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bookmarkStart w:id="4" w:name="_GoBack"/>
            <w:bookmarkEnd w:id="4"/>
            <w:r w:rsidR="00B3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1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2B46A07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064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064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774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75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E88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9E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64E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19A65A-52D9-47A3-A213-A36DE947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97</cp:revision>
  <cp:lastPrinted>2014-12-09T15:19:00Z</cp:lastPrinted>
  <dcterms:created xsi:type="dcterms:W3CDTF">2018-07-26T06:59:00Z</dcterms:created>
  <dcterms:modified xsi:type="dcterms:W3CDTF">2023-04-04T07:10:00Z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